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873501" w:rsidRPr="00D441DB" w:rsidTr="00DF371A">
        <w:tc>
          <w:tcPr>
            <w:tcW w:w="7160" w:type="dxa"/>
          </w:tcPr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873501" w:rsidRPr="00D441DB" w:rsidRDefault="00873501" w:rsidP="00DF371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873501" w:rsidRPr="00D441DB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сх. №             от                    2020</w:t>
            </w: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г.</w:t>
            </w:r>
          </w:p>
          <w:p w:rsidR="00873501" w:rsidRPr="00D441DB" w:rsidRDefault="00873501" w:rsidP="00DF371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873501" w:rsidRPr="00D441DB" w:rsidRDefault="00873501" w:rsidP="00DF371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873501" w:rsidRPr="00D441DB" w:rsidRDefault="00873501" w:rsidP="00DF371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873501" w:rsidRPr="00D441DB" w:rsidRDefault="00873501" w:rsidP="00DF371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 xml:space="preserve">Аброськиной Г.В.             </w:t>
            </w:r>
          </w:p>
        </w:tc>
      </w:tr>
    </w:tbl>
    <w:p w:rsidR="00873501" w:rsidRDefault="00873501" w:rsidP="00873501"/>
    <w:p w:rsidR="00873501" w:rsidRPr="00F178B1" w:rsidRDefault="00873501" w:rsidP="00873501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химии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>
        <w:rPr>
          <w:rFonts w:ascii="Times New Roman" w:eastAsia="PMingLiU" w:hAnsi="Times New Roman"/>
          <w:b/>
          <w:bCs/>
        </w:rPr>
        <w:t>11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873501" w:rsidRPr="00F178B1" w:rsidRDefault="00873501" w:rsidP="00873501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873501" w:rsidRPr="00F178B1" w:rsidRDefault="00873501" w:rsidP="00873501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873501" w:rsidRDefault="00873501" w:rsidP="00873501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873501" w:rsidRPr="00F178B1" w:rsidRDefault="00873501" w:rsidP="00873501">
      <w:pPr>
        <w:spacing w:after="0" w:line="240" w:lineRule="auto"/>
        <w:jc w:val="center"/>
        <w:rPr>
          <w:rFonts w:ascii="Times New Roman" w:hAnsi="Times New Roman"/>
        </w:rPr>
      </w:pPr>
    </w:p>
    <w:p w:rsidR="00873501" w:rsidRPr="00F178B1" w:rsidRDefault="00873501" w:rsidP="00873501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химии</w:t>
      </w:r>
      <w:r w:rsidRPr="00F178B1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873501" w:rsidRPr="006A09B2" w:rsidTr="00DF371A">
        <w:tc>
          <w:tcPr>
            <w:tcW w:w="3063" w:type="dxa"/>
          </w:tcPr>
          <w:p w:rsidR="00873501" w:rsidRPr="006A09B2" w:rsidRDefault="00873501" w:rsidP="008735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 классе в 2019-2020 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>учебном году</w:t>
            </w:r>
          </w:p>
        </w:tc>
        <w:tc>
          <w:tcPr>
            <w:tcW w:w="3064" w:type="dxa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</w:rPr>
              <w:t>Выполнившие</w:t>
            </w:r>
            <w:r w:rsidRPr="006A09B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ВПР 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химии</w:t>
            </w:r>
            <w:proofErr w:type="gramEnd"/>
          </w:p>
        </w:tc>
      </w:tr>
      <w:tr w:rsidR="00873501" w:rsidRPr="006A09B2" w:rsidTr="00DF371A">
        <w:tc>
          <w:tcPr>
            <w:tcW w:w="3063" w:type="dxa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064" w:type="dxa"/>
          </w:tcPr>
          <w:p w:rsidR="00873501" w:rsidRPr="006A09B2" w:rsidRDefault="00DF371A" w:rsidP="00DF3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873501" w:rsidRPr="00F178B1" w:rsidRDefault="00873501" w:rsidP="008735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873501" w:rsidRPr="006A09B2" w:rsidTr="00DF371A">
        <w:trPr>
          <w:trHeight w:val="366"/>
          <w:jc w:val="center"/>
        </w:trPr>
        <w:tc>
          <w:tcPr>
            <w:tcW w:w="1131" w:type="dxa"/>
            <w:vMerge w:val="restart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873501" w:rsidRPr="006A09B2" w:rsidTr="00DF371A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873501" w:rsidRPr="006A09B2" w:rsidTr="00DF371A">
        <w:trPr>
          <w:trHeight w:val="384"/>
          <w:jc w:val="center"/>
        </w:trPr>
        <w:tc>
          <w:tcPr>
            <w:tcW w:w="1131" w:type="dxa"/>
            <w:vAlign w:val="center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993" w:type="dxa"/>
            <w:vAlign w:val="center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426" w:type="dxa"/>
            <w:vAlign w:val="center"/>
          </w:tcPr>
          <w:p w:rsidR="00873501" w:rsidRPr="006A09B2" w:rsidRDefault="00DF371A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669" w:type="dxa"/>
            <w:vAlign w:val="center"/>
          </w:tcPr>
          <w:p w:rsidR="00873501" w:rsidRPr="006A09B2" w:rsidRDefault="00873501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873501" w:rsidRPr="006A09B2" w:rsidRDefault="00DF371A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889" w:type="dxa"/>
            <w:vAlign w:val="center"/>
          </w:tcPr>
          <w:p w:rsidR="00873501" w:rsidRPr="006A09B2" w:rsidRDefault="009378C4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889" w:type="dxa"/>
            <w:vAlign w:val="center"/>
          </w:tcPr>
          <w:p w:rsidR="00873501" w:rsidRPr="006A09B2" w:rsidRDefault="009378C4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649" w:type="dxa"/>
            <w:vAlign w:val="center"/>
          </w:tcPr>
          <w:p w:rsidR="00873501" w:rsidRPr="006A09B2" w:rsidRDefault="00DF371A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17,25</w:t>
            </w:r>
          </w:p>
        </w:tc>
        <w:tc>
          <w:tcPr>
            <w:tcW w:w="1650" w:type="dxa"/>
            <w:vAlign w:val="center"/>
          </w:tcPr>
          <w:p w:rsidR="00873501" w:rsidRPr="006A09B2" w:rsidRDefault="009378C4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  <w:r w:rsidR="00DF371A">
              <w:rPr>
                <w:rFonts w:ascii="Times New Roman" w:hAnsi="Times New Roman"/>
                <w:lang w:eastAsia="en-US"/>
              </w:rPr>
              <w:t>,5</w:t>
            </w:r>
          </w:p>
        </w:tc>
        <w:tc>
          <w:tcPr>
            <w:tcW w:w="1650" w:type="dxa"/>
            <w:vAlign w:val="center"/>
          </w:tcPr>
          <w:p w:rsidR="00873501" w:rsidRPr="006A09B2" w:rsidRDefault="00DF371A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  <w:r w:rsidR="00873501">
              <w:rPr>
                <w:rFonts w:ascii="Times New Roman" w:hAnsi="Times New Roman"/>
                <w:lang w:eastAsia="en-US"/>
              </w:rPr>
              <w:t>0%</w:t>
            </w:r>
          </w:p>
        </w:tc>
        <w:tc>
          <w:tcPr>
            <w:tcW w:w="1650" w:type="dxa"/>
            <w:vAlign w:val="center"/>
          </w:tcPr>
          <w:p w:rsidR="00873501" w:rsidRPr="006A09B2" w:rsidRDefault="009378C4" w:rsidP="00DF37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  <w:r w:rsidR="00873501">
              <w:rPr>
                <w:rFonts w:ascii="Times New Roman" w:hAnsi="Times New Roman"/>
                <w:lang w:eastAsia="en-US"/>
              </w:rPr>
              <w:t>%</w:t>
            </w:r>
          </w:p>
        </w:tc>
      </w:tr>
    </w:tbl>
    <w:p w:rsidR="00873501" w:rsidRPr="00F178B1" w:rsidRDefault="00873501" w:rsidP="00873501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873501" w:rsidRDefault="00873501" w:rsidP="00873501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химии</w:t>
      </w:r>
      <w:r w:rsidRPr="00F178B1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873501" w:rsidRDefault="00873501" w:rsidP="00873501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176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2"/>
        <w:gridCol w:w="1762"/>
        <w:gridCol w:w="852"/>
        <w:gridCol w:w="455"/>
        <w:gridCol w:w="171"/>
        <w:gridCol w:w="376"/>
        <w:gridCol w:w="376"/>
        <w:gridCol w:w="376"/>
        <w:gridCol w:w="377"/>
        <w:gridCol w:w="376"/>
        <w:gridCol w:w="376"/>
        <w:gridCol w:w="377"/>
        <w:gridCol w:w="376"/>
        <w:gridCol w:w="377"/>
        <w:gridCol w:w="376"/>
        <w:gridCol w:w="376"/>
        <w:gridCol w:w="376"/>
        <w:gridCol w:w="377"/>
        <w:gridCol w:w="376"/>
        <w:gridCol w:w="414"/>
        <w:gridCol w:w="850"/>
        <w:gridCol w:w="567"/>
        <w:gridCol w:w="1135"/>
      </w:tblGrid>
      <w:tr w:rsidR="00873501" w:rsidRPr="001619B8" w:rsidTr="009378C4">
        <w:trPr>
          <w:trHeight w:hRule="exact" w:val="219"/>
        </w:trPr>
        <w:tc>
          <w:tcPr>
            <w:tcW w:w="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585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Перв. балл</w:t>
            </w:r>
          </w:p>
          <w:p w:rsidR="00873501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873501" w:rsidRPr="008B3B97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Отм.</w:t>
            </w: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E87881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*Отм.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журналу</w:t>
            </w:r>
          </w:p>
          <w:p w:rsidR="00873501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журналу </w:t>
            </w:r>
          </w:p>
        </w:tc>
      </w:tr>
      <w:tr w:rsidR="00873501" w:rsidRPr="001619B8" w:rsidTr="009378C4">
        <w:trPr>
          <w:trHeight w:hRule="exact" w:val="60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73501" w:rsidRPr="001619B8" w:rsidTr="009378C4">
        <w:trPr>
          <w:trHeight w:hRule="exact" w:val="329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619B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EF7FC3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01" w:rsidRPr="001619B8" w:rsidTr="009378C4">
        <w:trPr>
          <w:trHeight w:hRule="exact" w:val="438"/>
        </w:trPr>
        <w:tc>
          <w:tcPr>
            <w:tcW w:w="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1619B8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67A14">
              <w:rPr>
                <w:rFonts w:ascii="Times New Roman" w:hAnsi="Times New Roman" w:cs="Times New Roman"/>
                <w:b/>
                <w:sz w:val="16"/>
                <w:szCs w:val="14"/>
              </w:rPr>
              <w:t>2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501" w:rsidRPr="001619B8" w:rsidTr="009378C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873501"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01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873501" w:rsidP="00F8123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8123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9378C4" w:rsidRDefault="009378C4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873501" w:rsidRPr="001619B8" w:rsidTr="009378C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2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873501"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02     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161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767A14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E87881" w:rsidRDefault="00F81234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  <w:r w:rsidR="00F8123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DF371A" w:rsidRPr="001619B8" w:rsidTr="009378C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1619B8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371A" w:rsidRPr="001619B8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DF371A" w:rsidRPr="001619B8" w:rsidTr="009378C4">
        <w:trPr>
          <w:trHeight w:hRule="exact" w:val="438"/>
        </w:trPr>
        <w:tc>
          <w:tcPr>
            <w:tcW w:w="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1619B8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371A" w:rsidRPr="001619B8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N</w:t>
            </w:r>
          </w:p>
        </w:tc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371A" w:rsidRPr="00DF371A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</w:tr>
    </w:tbl>
    <w:p w:rsidR="00873501" w:rsidRPr="00F178B1" w:rsidRDefault="00873501" w:rsidP="00873501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873501" w:rsidRPr="00F178B1" w:rsidRDefault="00873501" w:rsidP="00873501">
      <w:pPr>
        <w:spacing w:after="0" w:line="240" w:lineRule="auto"/>
        <w:rPr>
          <w:rFonts w:ascii="Times New Roman" w:hAnsi="Times New Roman"/>
          <w:b/>
        </w:rPr>
      </w:pPr>
    </w:p>
    <w:p w:rsidR="00873501" w:rsidRDefault="00873501" w:rsidP="00873501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>
        <w:rPr>
          <w:rFonts w:ascii="Times New Roman" w:hAnsi="Times New Roman"/>
          <w:b/>
        </w:rPr>
        <w:t>химии</w:t>
      </w:r>
      <w:r w:rsidRPr="00F178B1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>11</w:t>
      </w:r>
      <w:r w:rsidRPr="00F178B1">
        <w:rPr>
          <w:rFonts w:ascii="Times New Roman" w:hAnsi="Times New Roman"/>
          <w:b/>
        </w:rPr>
        <w:t xml:space="preserve"> классе</w:t>
      </w:r>
    </w:p>
    <w:p w:rsidR="00873501" w:rsidRDefault="00873501" w:rsidP="0087350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873501" w:rsidRDefault="00873501" w:rsidP="0087350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873501" w:rsidRDefault="00873501" w:rsidP="0087350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tbl>
      <w:tblPr>
        <w:tblStyle w:val="a4"/>
        <w:tblW w:w="0" w:type="auto"/>
        <w:jc w:val="center"/>
        <w:tblInd w:w="-282" w:type="dxa"/>
        <w:tblLayout w:type="fixed"/>
        <w:tblLook w:val="04A0"/>
      </w:tblPr>
      <w:tblGrid>
        <w:gridCol w:w="1020"/>
        <w:gridCol w:w="8244"/>
        <w:gridCol w:w="1692"/>
        <w:gridCol w:w="1417"/>
      </w:tblGrid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№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зада-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ния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Проверяемый элемент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содержания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Макси-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мальный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балл </w:t>
            </w:r>
            <w:proofErr w:type="gramStart"/>
            <w:r w:rsidRPr="00891041">
              <w:rPr>
                <w:rFonts w:ascii="TimesNewRoman" w:hAnsi="TimesNewRoman" w:cs="TimesNewRoman"/>
                <w:sz w:val="24"/>
                <w:szCs w:val="24"/>
              </w:rPr>
              <w:t>за</w:t>
            </w:r>
            <w:proofErr w:type="gramEnd"/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выполнение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задания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 xml:space="preserve">% </w:t>
            </w:r>
            <w:r>
              <w:rPr>
                <w:rFonts w:ascii="TimesNewRoman" w:hAnsi="TimesNewRoman" w:cs="TimesNewRoman"/>
                <w:sz w:val="24"/>
                <w:szCs w:val="24"/>
              </w:rPr>
              <w:t>справившихся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1.</w:t>
            </w:r>
          </w:p>
        </w:tc>
        <w:tc>
          <w:tcPr>
            <w:tcW w:w="8244" w:type="dxa"/>
          </w:tcPr>
          <w:p w:rsidR="00873501" w:rsidRPr="004D7240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Чистые вещества и смеси.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Научные методы познания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веществ и химических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явлений: наблюдение,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измерение, эксперимент,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анализ и синтез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75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2.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Состав атома: протоны,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нейтроны, электроны.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Строение электронных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оболочек атомов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F81234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100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3.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Периодический закон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Периодическая система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химических элементов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Д.И. Менделеева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75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4.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Виды химической связи.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Вещества молекулярного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немолекулярного строения.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Типы кристаллических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решеток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F81234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100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5.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4D7240">
              <w:rPr>
                <w:rFonts w:ascii="TimesNewRoman" w:hAnsi="TimesNewRoman" w:cs="TimesNewRoman"/>
                <w:sz w:val="24"/>
                <w:szCs w:val="24"/>
              </w:rPr>
              <w:t>Классификация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номенклатура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4D7240">
              <w:rPr>
                <w:rFonts w:ascii="TimesNewRoman" w:hAnsi="TimesNewRoman" w:cs="TimesNewRoman"/>
                <w:sz w:val="24"/>
                <w:szCs w:val="24"/>
              </w:rPr>
              <w:t>неорганических соединений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F81234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100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6.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Характерные химические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 простых веществ –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металлов и неметаллов.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Характерные химические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 оксидов (оснόвных,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амфотерных, кислотных)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75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7.</w:t>
            </w:r>
          </w:p>
        </w:tc>
        <w:tc>
          <w:tcPr>
            <w:tcW w:w="8244" w:type="dxa"/>
          </w:tcPr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Характерные химические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 оснований,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амфотерных гидроксидов,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кислот, солей (средних)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75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Электролитическая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диссоциация. Сильные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и слабые электролиты.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Реакц</w:t>
            </w:r>
            <w:proofErr w:type="gramStart"/>
            <w:r w:rsidRPr="000320BF">
              <w:rPr>
                <w:rFonts w:ascii="TimesNewRoman" w:hAnsi="TimesNewRoman" w:cs="TimesNewRoman"/>
                <w:sz w:val="24"/>
                <w:szCs w:val="24"/>
              </w:rPr>
              <w:t>ии ио</w:t>
            </w:r>
            <w:proofErr w:type="gramEnd"/>
            <w:r w:rsidRPr="000320BF">
              <w:rPr>
                <w:rFonts w:ascii="TimesNewRoman" w:hAnsi="TimesNewRoman" w:cs="TimesNewRoman"/>
                <w:sz w:val="24"/>
                <w:szCs w:val="24"/>
              </w:rPr>
              <w:t>нного обмена.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Среда водных растворов: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кислая, нейтральная,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щелочная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F81234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9.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Реакции окислительно-восстановительные 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неорганической химии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75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10.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Взаимосвязь между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основными классами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неорганических веществ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25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11.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8244" w:type="dxa"/>
          </w:tcPr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Классификация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номенклатура органических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соединений.</w:t>
            </w:r>
          </w:p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Теория строения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органических соединений.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Гомологический ряд,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гомологи. Структурная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 xml:space="preserve">изомерия. Виды </w:t>
            </w:r>
            <w:proofErr w:type="gramStart"/>
            <w:r w:rsidRPr="000320BF">
              <w:rPr>
                <w:rFonts w:ascii="TimesNewRoman" w:hAnsi="TimesNewRoman" w:cs="TimesNewRoman"/>
                <w:sz w:val="24"/>
                <w:szCs w:val="24"/>
              </w:rPr>
              <w:t>химических</w:t>
            </w:r>
            <w:proofErr w:type="gramEnd"/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связей в молекулах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органических соединений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F81234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100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12.</w:t>
            </w:r>
          </w:p>
        </w:tc>
        <w:tc>
          <w:tcPr>
            <w:tcW w:w="8244" w:type="dxa"/>
          </w:tcPr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Характерные химические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свойства: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у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глеводородов: алканов,</w:t>
            </w:r>
          </w:p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алкенов, алкадиенов</w:t>
            </w:r>
            <w:proofErr w:type="gramStart"/>
            <w:r w:rsidRPr="000320BF">
              <w:rPr>
                <w:rFonts w:ascii="TimesNewRoman" w:hAnsi="TimesNewRoman" w:cs="TimesNewRoman"/>
                <w:sz w:val="24"/>
                <w:szCs w:val="24"/>
              </w:rPr>
              <w:t>,а</w:t>
            </w:r>
            <w:proofErr w:type="gramEnd"/>
            <w:r w:rsidRPr="000320BF">
              <w:rPr>
                <w:rFonts w:ascii="TimesNewRoman" w:hAnsi="TimesNewRoman" w:cs="TimesNewRoman"/>
                <w:sz w:val="24"/>
                <w:szCs w:val="24"/>
              </w:rPr>
              <w:t>лкинов, аренов;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кислородсодержащих</w:t>
            </w:r>
          </w:p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соединений: одно- и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многоатомные спирты,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фенол, альдегиды,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однооснóвные карбоновые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кислоты, сложные эфиры,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жиры, углеводы;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- азотсодержащие вещества: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амины, аминокислоты и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белки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F81234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13.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Взаимосвязь между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основными классами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органических веществ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73501" w:rsidRPr="00F81234" w:rsidRDefault="00F81234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891041">
              <w:rPr>
                <w:rFonts w:ascii="TimesNewRoman" w:hAnsi="TimesNewRoman" w:cs="TimesNewRoman"/>
                <w:sz w:val="24"/>
                <w:szCs w:val="24"/>
              </w:rPr>
              <w:t>14.</w:t>
            </w:r>
          </w:p>
        </w:tc>
        <w:tc>
          <w:tcPr>
            <w:tcW w:w="8244" w:type="dxa"/>
          </w:tcPr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Проведение расчетов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количества вещества, массы</w:t>
            </w:r>
          </w:p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или объема по количеству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вещества, массе или объему</w:t>
            </w:r>
          </w:p>
          <w:p w:rsidR="00873501" w:rsidRPr="000320BF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одного из реагентов или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продуктов реакции.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Природные источники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углеводородов: нефть и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природный газ. Предельно-</w:t>
            </w:r>
          </w:p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допустимая концентрация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вещества.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50</w:t>
            </w:r>
          </w:p>
        </w:tc>
      </w:tr>
      <w:tr w:rsidR="00873501" w:rsidRPr="00891041" w:rsidTr="00F81234">
        <w:trPr>
          <w:jc w:val="center"/>
        </w:trPr>
        <w:tc>
          <w:tcPr>
            <w:tcW w:w="1020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15</w:t>
            </w:r>
          </w:p>
        </w:tc>
        <w:tc>
          <w:tcPr>
            <w:tcW w:w="8244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 w:rsidRPr="000320BF">
              <w:rPr>
                <w:rFonts w:ascii="TimesNewRoman" w:hAnsi="TimesNewRoman" w:cs="TimesNewRoman"/>
                <w:sz w:val="24"/>
                <w:szCs w:val="24"/>
              </w:rPr>
              <w:t>Проведение расчетов с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использованием понятия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«массовая доля вещества в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0320BF">
              <w:rPr>
                <w:rFonts w:ascii="TimesNewRoman" w:hAnsi="TimesNewRoman" w:cs="TimesNewRoman"/>
                <w:sz w:val="24"/>
                <w:szCs w:val="24"/>
              </w:rPr>
              <w:t>растворе»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873501" w:rsidRPr="00891041" w:rsidRDefault="00873501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73501" w:rsidRPr="00F81234" w:rsidRDefault="00DF371A" w:rsidP="00DF371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  <w:lang w:val="en-US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en-US"/>
              </w:rPr>
              <w:t>75</w:t>
            </w:r>
          </w:p>
        </w:tc>
      </w:tr>
    </w:tbl>
    <w:p w:rsidR="00873501" w:rsidRPr="00F178B1" w:rsidRDefault="00873501" w:rsidP="00873501">
      <w:pPr>
        <w:spacing w:after="0" w:line="240" w:lineRule="auto"/>
        <w:rPr>
          <w:rFonts w:ascii="Times New Roman" w:hAnsi="Times New Roman"/>
          <w:b/>
        </w:rPr>
      </w:pPr>
    </w:p>
    <w:p w:rsidR="00873501" w:rsidRPr="00F178B1" w:rsidRDefault="00873501" w:rsidP="0087350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873501" w:rsidRDefault="00873501" w:rsidP="0087350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F178B1">
        <w:rPr>
          <w:rFonts w:ascii="Times New Roman" w:hAnsi="Times New Roman"/>
          <w:b/>
          <w:bCs/>
          <w:color w:val="000000"/>
          <w:sz w:val="20"/>
          <w:szCs w:val="20"/>
        </w:rPr>
        <w:t>Гистограмма соответствия отметок за выполненную работу и отметок по журналу</w:t>
      </w:r>
    </w:p>
    <w:p w:rsidR="00873501" w:rsidRDefault="00873501" w:rsidP="0087350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22"/>
        <w:gridCol w:w="1422"/>
      </w:tblGrid>
      <w:tr w:rsidR="00873501" w:rsidRPr="001619B8" w:rsidTr="00DF371A"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873501" w:rsidRPr="001619B8" w:rsidTr="00DF371A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Понизили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873501" w:rsidRPr="001619B8" w:rsidTr="00DF371A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Подтвердили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873501" w:rsidRPr="001619B8" w:rsidTr="00DF371A"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Повысили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Отм.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&gt; Отм</w:t>
            </w:r>
            <w:proofErr w:type="gramStart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873501" w:rsidRPr="001619B8" w:rsidTr="00DF371A"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1619B8" w:rsidRDefault="00873501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61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F81234" w:rsidRDefault="00DF371A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3501" w:rsidRPr="00B81DF4" w:rsidRDefault="00B81DF4" w:rsidP="00DF37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873501" w:rsidRPr="00625609" w:rsidRDefault="00873501" w:rsidP="008735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8B1">
        <w:rPr>
          <w:rFonts w:ascii="Times New Roman" w:hAnsi="Times New Roman"/>
          <w:b/>
        </w:rPr>
        <w:br w:type="page"/>
      </w:r>
    </w:p>
    <w:p w:rsidR="00873501" w:rsidRDefault="00F81234" w:rsidP="00F81234">
      <w:pPr>
        <w:pStyle w:val="a3"/>
        <w:ind w:firstLine="709"/>
        <w:jc w:val="both"/>
        <w:rPr>
          <w:rStyle w:val="apple-converted-space"/>
          <w:b/>
          <w:color w:val="000000"/>
        </w:rPr>
      </w:pPr>
      <w:r>
        <w:rPr>
          <w:rStyle w:val="apple-converted-space"/>
          <w:b/>
          <w:color w:val="000000"/>
        </w:rPr>
        <w:lastRenderedPageBreak/>
        <w:t>Больше всего вызвали затруднения</w:t>
      </w:r>
      <w:r w:rsidR="00873501" w:rsidRPr="0087589B">
        <w:rPr>
          <w:rStyle w:val="apple-converted-space"/>
          <w:b/>
          <w:color w:val="000000"/>
        </w:rPr>
        <w:t xml:space="preserve"> </w:t>
      </w:r>
      <w:r>
        <w:rPr>
          <w:rStyle w:val="apple-converted-space"/>
          <w:b/>
          <w:color w:val="000000"/>
        </w:rPr>
        <w:t>у учащихся</w:t>
      </w:r>
      <w:r w:rsidR="00873501" w:rsidRPr="0087589B">
        <w:rPr>
          <w:rStyle w:val="apple-converted-space"/>
          <w:b/>
          <w:color w:val="000000"/>
        </w:rPr>
        <w:t xml:space="preserve"> </w:t>
      </w:r>
      <w:r>
        <w:rPr>
          <w:rStyle w:val="apple-converted-space"/>
          <w:b/>
          <w:color w:val="000000"/>
        </w:rPr>
        <w:t>задания</w:t>
      </w:r>
      <w:r w:rsidR="00873501" w:rsidRPr="0087589B">
        <w:rPr>
          <w:rStyle w:val="apple-converted-space"/>
          <w:b/>
          <w:color w:val="000000"/>
        </w:rPr>
        <w:t>:</w:t>
      </w:r>
    </w:p>
    <w:p w:rsidR="00873501" w:rsidRPr="0087589B" w:rsidRDefault="00873501" w:rsidP="00F81234">
      <w:pPr>
        <w:pStyle w:val="a3"/>
        <w:ind w:firstLine="709"/>
        <w:jc w:val="both"/>
        <w:rPr>
          <w:color w:val="000000"/>
        </w:rPr>
      </w:pPr>
      <w:proofErr w:type="gramStart"/>
      <w:r w:rsidRPr="00C479E7">
        <w:rPr>
          <w:rStyle w:val="apple-converted-space"/>
          <w:b/>
          <w:color w:val="000000"/>
        </w:rPr>
        <w:t>№ 8</w:t>
      </w:r>
      <w:r>
        <w:rPr>
          <w:rStyle w:val="apple-converted-space"/>
          <w:color w:val="000000"/>
        </w:rPr>
        <w:t xml:space="preserve"> (</w:t>
      </w:r>
      <w:r>
        <w:rPr>
          <w:rFonts w:ascii="TimesNewRoman" w:hAnsi="TimesNewRoman" w:cs="TimesNewRoman"/>
        </w:rPr>
        <w:t>э</w:t>
      </w:r>
      <w:r w:rsidRPr="000320BF">
        <w:rPr>
          <w:rFonts w:ascii="TimesNewRoman" w:hAnsi="TimesNewRoman" w:cs="TimesNewRoman"/>
        </w:rPr>
        <w:t>лектролитическая</w:t>
      </w:r>
      <w:r>
        <w:rPr>
          <w:rFonts w:ascii="TimesNewRoman" w:hAnsi="TimesNewRoman" w:cs="TimesNewRoman"/>
        </w:rPr>
        <w:t xml:space="preserve"> диссоциация, с</w:t>
      </w:r>
      <w:r w:rsidRPr="000320BF">
        <w:rPr>
          <w:rFonts w:ascii="TimesNewRoman" w:hAnsi="TimesNewRoman" w:cs="TimesNewRoman"/>
        </w:rPr>
        <w:t>ильные</w:t>
      </w:r>
      <w:r>
        <w:rPr>
          <w:rFonts w:ascii="TimesNewRoman" w:hAnsi="TimesNewRoman" w:cs="TimesNewRoman"/>
        </w:rPr>
        <w:t xml:space="preserve"> и слабые электролиты, реакции ионного обмена, с</w:t>
      </w:r>
      <w:r w:rsidRPr="000320BF">
        <w:rPr>
          <w:rFonts w:ascii="TimesNewRoman" w:hAnsi="TimesNewRoman" w:cs="TimesNewRoman"/>
        </w:rPr>
        <w:t>реда водных растворов:</w:t>
      </w:r>
      <w:r>
        <w:rPr>
          <w:rFonts w:ascii="TimesNewRoman" w:hAnsi="TimesNewRoman" w:cs="TimesNewRoman"/>
        </w:rPr>
        <w:t xml:space="preserve"> </w:t>
      </w:r>
      <w:r w:rsidRPr="000320BF">
        <w:rPr>
          <w:rFonts w:ascii="TimesNewRoman" w:hAnsi="TimesNewRoman" w:cs="TimesNewRoman"/>
        </w:rPr>
        <w:t>кислая, нейтральная,</w:t>
      </w:r>
      <w:r>
        <w:rPr>
          <w:rFonts w:ascii="TimesNewRoman" w:hAnsi="TimesNewRoman" w:cs="TimesNewRoman"/>
        </w:rPr>
        <w:t xml:space="preserve"> </w:t>
      </w:r>
      <w:r w:rsidRPr="000320BF">
        <w:rPr>
          <w:rFonts w:ascii="TimesNewRoman" w:hAnsi="TimesNewRoman" w:cs="TimesNewRoman"/>
        </w:rPr>
        <w:t>щелочная</w:t>
      </w:r>
      <w:r>
        <w:rPr>
          <w:rFonts w:ascii="TimesNewRoman" w:hAnsi="TimesNewRoman" w:cs="TimesNewRoman"/>
        </w:rPr>
        <w:t>.</w:t>
      </w:r>
      <w:r>
        <w:rPr>
          <w:rStyle w:val="apple-converted-space"/>
          <w:color w:val="000000"/>
        </w:rPr>
        <w:t xml:space="preserve">), </w:t>
      </w:r>
      <w:r w:rsidRPr="00C479E7">
        <w:rPr>
          <w:rStyle w:val="apple-converted-space"/>
          <w:b/>
          <w:color w:val="000000"/>
        </w:rPr>
        <w:t>№№ 12</w:t>
      </w:r>
      <w:r w:rsidR="00F81234">
        <w:rPr>
          <w:rStyle w:val="apple-converted-space"/>
          <w:b/>
          <w:color w:val="000000"/>
        </w:rPr>
        <w:t>, 13</w:t>
      </w:r>
      <w:r>
        <w:rPr>
          <w:rStyle w:val="apple-converted-space"/>
          <w:color w:val="000000"/>
        </w:rPr>
        <w:t xml:space="preserve"> (</w:t>
      </w:r>
      <w:r w:rsidRPr="00C009D2">
        <w:rPr>
          <w:rStyle w:val="apple-converted-space"/>
          <w:color w:val="000000"/>
        </w:rPr>
        <w:t>Характерные химические свойства: углеводородов: алканов,</w:t>
      </w:r>
      <w:r w:rsidR="00F81234">
        <w:rPr>
          <w:rStyle w:val="apple-converted-space"/>
          <w:color w:val="000000"/>
        </w:rPr>
        <w:t xml:space="preserve"> </w:t>
      </w:r>
      <w:r w:rsidRPr="00C009D2">
        <w:rPr>
          <w:rStyle w:val="apple-converted-space"/>
          <w:color w:val="000000"/>
        </w:rPr>
        <w:t>алкенов, алкадиенов,</w:t>
      </w:r>
      <w:r>
        <w:rPr>
          <w:rStyle w:val="apple-converted-space"/>
          <w:color w:val="000000"/>
        </w:rPr>
        <w:t xml:space="preserve"> </w:t>
      </w:r>
      <w:r w:rsidRPr="00C009D2">
        <w:rPr>
          <w:rStyle w:val="apple-converted-space"/>
          <w:color w:val="000000"/>
        </w:rPr>
        <w:t>алкинов, аренов; кислородсодержащих</w:t>
      </w:r>
      <w:r>
        <w:rPr>
          <w:rStyle w:val="apple-converted-space"/>
          <w:color w:val="000000"/>
        </w:rPr>
        <w:t xml:space="preserve"> </w:t>
      </w:r>
      <w:r w:rsidRPr="00C009D2">
        <w:rPr>
          <w:rStyle w:val="apple-converted-space"/>
          <w:color w:val="000000"/>
        </w:rPr>
        <w:t>соединений: одно- и многоатомные спирты, фенол, альдегиды,</w:t>
      </w:r>
      <w:r>
        <w:rPr>
          <w:rStyle w:val="apple-converted-space"/>
          <w:color w:val="000000"/>
        </w:rPr>
        <w:t xml:space="preserve"> </w:t>
      </w:r>
      <w:r w:rsidRPr="00C009D2">
        <w:rPr>
          <w:rStyle w:val="apple-converted-space"/>
          <w:color w:val="000000"/>
        </w:rPr>
        <w:t>однооснóвные карбоновые кислоты, сложные эфиры, жиры, углеводы; - азотсодержащие вещест</w:t>
      </w:r>
      <w:r>
        <w:rPr>
          <w:rStyle w:val="apple-converted-space"/>
          <w:color w:val="000000"/>
        </w:rPr>
        <w:t xml:space="preserve">ва: амины, аминокислоты и белки; </w:t>
      </w:r>
      <w:r>
        <w:rPr>
          <w:rFonts w:ascii="TimesNewRoman" w:hAnsi="TimesNewRoman" w:cs="TimesNewRoman"/>
        </w:rPr>
        <w:t>в</w:t>
      </w:r>
      <w:r w:rsidRPr="000320BF">
        <w:rPr>
          <w:rFonts w:ascii="TimesNewRoman" w:hAnsi="TimesNewRoman" w:cs="TimesNewRoman"/>
        </w:rPr>
        <w:t>заимосвязь между</w:t>
      </w:r>
      <w:r>
        <w:rPr>
          <w:rFonts w:ascii="TimesNewRoman" w:hAnsi="TimesNewRoman" w:cs="TimesNewRoman"/>
        </w:rPr>
        <w:t xml:space="preserve"> </w:t>
      </w:r>
      <w:r w:rsidRPr="000320BF">
        <w:rPr>
          <w:rFonts w:ascii="TimesNewRoman" w:hAnsi="TimesNewRoman" w:cs="TimesNewRoman"/>
        </w:rPr>
        <w:t>основными классами</w:t>
      </w:r>
      <w:r>
        <w:rPr>
          <w:rFonts w:ascii="TimesNewRoman" w:hAnsi="TimesNewRoman" w:cs="TimesNewRoman"/>
        </w:rPr>
        <w:t xml:space="preserve"> </w:t>
      </w:r>
      <w:r w:rsidRPr="000320BF">
        <w:rPr>
          <w:rFonts w:ascii="TimesNewRoman" w:hAnsi="TimesNewRoman" w:cs="TimesNewRoman"/>
        </w:rPr>
        <w:t>органических веществ</w:t>
      </w:r>
      <w:r>
        <w:rPr>
          <w:rStyle w:val="apple-converted-space"/>
          <w:color w:val="000000"/>
        </w:rPr>
        <w:t>).</w:t>
      </w:r>
      <w:proofErr w:type="gramEnd"/>
    </w:p>
    <w:p w:rsidR="00873501" w:rsidRPr="00625609" w:rsidRDefault="00873501" w:rsidP="00873501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>
        <w:rPr>
          <w:color w:val="000000"/>
        </w:rPr>
        <w:t>Р</w:t>
      </w:r>
      <w:r w:rsidRPr="00625609">
        <w:rPr>
          <w:color w:val="000000"/>
        </w:rPr>
        <w:t xml:space="preserve">езультаты ВПР по </w:t>
      </w:r>
      <w:r w:rsidR="00F81234">
        <w:rPr>
          <w:color w:val="000000"/>
        </w:rPr>
        <w:t>химии</w:t>
      </w:r>
      <w:r>
        <w:rPr>
          <w:color w:val="000000"/>
        </w:rPr>
        <w:t xml:space="preserve"> </w:t>
      </w:r>
      <w:r w:rsidR="00E67502">
        <w:rPr>
          <w:color w:val="000000"/>
        </w:rPr>
        <w:t>показали, что учащиеся владеют химическими понятиями на хорошем и удовлетворительном уровне. Учащиеся не приступали к выполнению некоторых заданий</w:t>
      </w:r>
      <w:r>
        <w:rPr>
          <w:color w:val="000000"/>
        </w:rPr>
        <w:t xml:space="preserve">. </w:t>
      </w:r>
      <w:r w:rsidR="00E67502">
        <w:rPr>
          <w:color w:val="000000"/>
        </w:rPr>
        <w:t xml:space="preserve">В связи с этим, были выделены проблемные курсы, на освоение которых планируется уделять больше внимания. В целом результаты ВПР по химии 2020 года гораздо лучше, чем результаты за 2019 год </w:t>
      </w:r>
      <w:proofErr w:type="gramStart"/>
      <w:r w:rsidR="00E67502">
        <w:rPr>
          <w:color w:val="000000"/>
        </w:rPr>
        <w:t>по этому</w:t>
      </w:r>
      <w:proofErr w:type="gramEnd"/>
      <w:r w:rsidR="00E67502">
        <w:rPr>
          <w:color w:val="000000"/>
        </w:rPr>
        <w:t xml:space="preserve"> же предмету. Так, качество знаний выросло с 0% до 50%, уровень обученности увеличился с 75% до 100%, а средний балл </w:t>
      </w:r>
      <w:r w:rsidR="00F2431B">
        <w:rPr>
          <w:color w:val="000000"/>
        </w:rPr>
        <w:t xml:space="preserve">за ВПР </w:t>
      </w:r>
      <w:r w:rsidR="00E67502">
        <w:rPr>
          <w:color w:val="000000"/>
        </w:rPr>
        <w:t xml:space="preserve">стал выше и составляет 17,25, когда в прошлом году </w:t>
      </w:r>
      <w:r w:rsidR="002D7FBE">
        <w:rPr>
          <w:color w:val="000000"/>
        </w:rPr>
        <w:t>он был равен</w:t>
      </w:r>
      <w:r w:rsidR="00E67502">
        <w:rPr>
          <w:color w:val="000000"/>
        </w:rPr>
        <w:t xml:space="preserve"> 11.</w:t>
      </w:r>
      <w:r w:rsidR="002D7FBE">
        <w:rPr>
          <w:color w:val="000000"/>
        </w:rPr>
        <w:t xml:space="preserve"> </w:t>
      </w:r>
    </w:p>
    <w:p w:rsidR="00873501" w:rsidRPr="00625609" w:rsidRDefault="00873501" w:rsidP="008735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73501" w:rsidRDefault="00873501" w:rsidP="008735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Необходимо произвести работу над ошибками, пересмотреть содержание проблемных курсов, включить в содержание урока разнообразные методы обучения, наглядные средства, использовать разнообразные способы контроля. </w:t>
      </w:r>
    </w:p>
    <w:p w:rsidR="005D209D" w:rsidRDefault="005D209D" w:rsidP="008735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209D" w:rsidRPr="00625609" w:rsidRDefault="005D209D" w:rsidP="008735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3501" w:rsidRPr="00F178B1" w:rsidRDefault="00873501" w:rsidP="008735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873501" w:rsidRPr="006A09B2" w:rsidTr="00DF371A">
        <w:tc>
          <w:tcPr>
            <w:tcW w:w="6804" w:type="dxa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873501" w:rsidRPr="006A09B2" w:rsidRDefault="00873501" w:rsidP="00DF37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873501" w:rsidRPr="006A09B2" w:rsidRDefault="00873501" w:rsidP="00DF37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3501" w:rsidRPr="006A09B2" w:rsidTr="00DF371A">
        <w:tc>
          <w:tcPr>
            <w:tcW w:w="6804" w:type="dxa"/>
          </w:tcPr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873501" w:rsidRPr="006A09B2" w:rsidRDefault="00873501" w:rsidP="00DF37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873501" w:rsidRPr="006A09B2" w:rsidRDefault="00873501" w:rsidP="00DF37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3501" w:rsidRPr="006A09B2" w:rsidRDefault="00873501" w:rsidP="00DF37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873501" w:rsidRDefault="00873501" w:rsidP="008735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873501" w:rsidRPr="00F178B1" w:rsidRDefault="00873501" w:rsidP="0087350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873501" w:rsidRPr="00F178B1" w:rsidRDefault="00873501" w:rsidP="00873501">
      <w:pPr>
        <w:rPr>
          <w:rFonts w:ascii="Times New Roman" w:hAnsi="Times New Roman"/>
        </w:rPr>
      </w:pPr>
    </w:p>
    <w:p w:rsidR="00873501" w:rsidRDefault="00873501" w:rsidP="00873501"/>
    <w:p w:rsidR="009C5B62" w:rsidRDefault="009C5B62"/>
    <w:sectPr w:rsidR="009C5B62" w:rsidSect="00DF37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3501"/>
    <w:rsid w:val="002D7FBE"/>
    <w:rsid w:val="005D209D"/>
    <w:rsid w:val="006378C5"/>
    <w:rsid w:val="006B5A22"/>
    <w:rsid w:val="006E7154"/>
    <w:rsid w:val="00873501"/>
    <w:rsid w:val="009378C4"/>
    <w:rsid w:val="009A1E01"/>
    <w:rsid w:val="009C5B62"/>
    <w:rsid w:val="00B81DF4"/>
    <w:rsid w:val="00DF371A"/>
    <w:rsid w:val="00E67502"/>
    <w:rsid w:val="00F2431B"/>
    <w:rsid w:val="00F8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73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3501"/>
  </w:style>
  <w:style w:type="table" w:styleId="a4">
    <w:name w:val="Table Grid"/>
    <w:basedOn w:val="a1"/>
    <w:uiPriority w:val="59"/>
    <w:rsid w:val="008735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Василина</cp:lastModifiedBy>
  <cp:revision>6</cp:revision>
  <dcterms:created xsi:type="dcterms:W3CDTF">2020-03-11T03:55:00Z</dcterms:created>
  <dcterms:modified xsi:type="dcterms:W3CDTF">2020-03-13T02:08:00Z</dcterms:modified>
</cp:coreProperties>
</file>